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7CD495B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8E495A" w:rsidRPr="00D31D7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»DOBAVA DVEH KOMBI VOZIL</w:t>
      </w:r>
      <w:r w:rsidR="00BF0B88" w:rsidRPr="00D31D7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(4302-2/2022)</w:t>
      </w:r>
      <w:r w:rsidR="008E495A" w:rsidRPr="008E495A">
        <w:rPr>
          <w:rFonts w:ascii="Arial" w:hAnsi="Arial" w:cs="Arial"/>
          <w:i/>
          <w:iCs/>
          <w:sz w:val="22"/>
          <w:szCs w:val="22"/>
          <w:u w:val="single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E495A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B88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1D7B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2022-04-06T08:02:00Z</dcterms:modified>
</cp:coreProperties>
</file>